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622D" w14:textId="77777777" w:rsidR="000A2C9A" w:rsidRPr="00917CAC" w:rsidRDefault="000A2C9A" w:rsidP="00014140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917CAC">
        <w:rPr>
          <w:rFonts w:ascii="PT Astra Serif" w:hAnsi="PT Astra Serif"/>
          <w:b/>
          <w:sz w:val="26"/>
          <w:szCs w:val="26"/>
        </w:rPr>
        <w:t xml:space="preserve">ОПОВЕЩЕНИЕ </w:t>
      </w:r>
    </w:p>
    <w:p w14:paraId="708823A6" w14:textId="77777777" w:rsidR="00A70104" w:rsidRPr="00917CAC" w:rsidRDefault="00A70104" w:rsidP="00014140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917CAC">
        <w:rPr>
          <w:rFonts w:ascii="PT Astra Serif" w:hAnsi="PT Astra Serif"/>
          <w:b/>
          <w:sz w:val="26"/>
          <w:szCs w:val="26"/>
        </w:rPr>
        <w:t>о начале общественных обсуждений</w:t>
      </w:r>
    </w:p>
    <w:p w14:paraId="31CC8633" w14:textId="77777777" w:rsidR="000A2C9A" w:rsidRPr="00917CAC" w:rsidRDefault="000A2C9A" w:rsidP="00014140">
      <w:pPr>
        <w:spacing w:line="228" w:lineRule="auto"/>
        <w:ind w:firstLine="709"/>
        <w:jc w:val="both"/>
        <w:rPr>
          <w:rFonts w:ascii="PT Astra Serif" w:eastAsia="Calibri" w:hAnsi="PT Astra Serif"/>
          <w:color w:val="FF0000"/>
          <w:sz w:val="26"/>
          <w:szCs w:val="26"/>
          <w:lang w:eastAsia="en-US"/>
        </w:rPr>
      </w:pPr>
    </w:p>
    <w:p w14:paraId="0E4525C7" w14:textId="21E7C9AF" w:rsidR="000A2C9A" w:rsidRPr="00917CAC" w:rsidRDefault="000A2C9A" w:rsidP="00014140">
      <w:pPr>
        <w:spacing w:line="228" w:lineRule="auto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917CA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проекту постановления администрации города Ульяновска </w:t>
      </w:r>
      <w:r w:rsidR="00726851" w:rsidRPr="00917CAC">
        <w:rPr>
          <w:rFonts w:ascii="PT Astra Serif" w:hAnsi="PT Astra Serif"/>
          <w:sz w:val="26"/>
          <w:szCs w:val="26"/>
        </w:rPr>
        <w:t>«</w:t>
      </w:r>
      <w:r w:rsidR="00726851" w:rsidRPr="00917CAC">
        <w:rPr>
          <w:rFonts w:ascii="PT Astra Serif" w:hAnsi="PT Astra Serif"/>
          <w:sz w:val="26"/>
          <w:szCs w:val="26"/>
          <w:lang w:val="x-none" w:eastAsia="x-none"/>
        </w:rPr>
        <w:t xml:space="preserve">О </w:t>
      </w:r>
      <w:r w:rsidR="00726851" w:rsidRPr="00917CAC">
        <w:rPr>
          <w:rFonts w:ascii="PT Astra Serif" w:hAnsi="PT Astra Serif"/>
          <w:color w:val="auto"/>
          <w:sz w:val="26"/>
          <w:szCs w:val="26"/>
          <w:lang w:val="x-none" w:eastAsia="x-none"/>
        </w:rPr>
        <w:t xml:space="preserve">предоставлении </w:t>
      </w:r>
      <w:bookmarkStart w:id="0" w:name="_Hlk120612421"/>
      <w:proofErr w:type="spellStart"/>
      <w:r w:rsidR="001C0C9B" w:rsidRPr="00917CAC">
        <w:rPr>
          <w:rFonts w:ascii="PT Astra Serif" w:hAnsi="PT Astra Serif"/>
          <w:color w:val="auto"/>
          <w:sz w:val="26"/>
          <w:szCs w:val="26"/>
        </w:rPr>
        <w:t>Головинцевой</w:t>
      </w:r>
      <w:proofErr w:type="spellEnd"/>
      <w:r w:rsidR="001C0C9B" w:rsidRPr="00917CAC">
        <w:rPr>
          <w:rFonts w:ascii="PT Astra Serif" w:hAnsi="PT Astra Serif"/>
          <w:color w:val="auto"/>
          <w:sz w:val="26"/>
          <w:szCs w:val="26"/>
        </w:rPr>
        <w:t xml:space="preserve"> Л.А.</w:t>
      </w:r>
      <w:bookmarkEnd w:id="0"/>
      <w:r w:rsidR="00726851" w:rsidRPr="00917CAC">
        <w:rPr>
          <w:rFonts w:ascii="PT Astra Serif" w:hAnsi="PT Astra Serif"/>
          <w:color w:val="auto"/>
          <w:sz w:val="26"/>
          <w:szCs w:val="26"/>
        </w:rPr>
        <w:t xml:space="preserve"> </w:t>
      </w:r>
      <w:r w:rsidR="00726851" w:rsidRPr="00917CAC">
        <w:rPr>
          <w:rFonts w:ascii="PT Astra Serif" w:hAnsi="PT Astra Serif"/>
          <w:color w:val="auto"/>
          <w:sz w:val="26"/>
          <w:szCs w:val="26"/>
          <w:lang w:val="x-none" w:eastAsia="x-none"/>
        </w:rPr>
        <w:t xml:space="preserve">разрешения </w:t>
      </w:r>
      <w:r w:rsidR="00726851" w:rsidRPr="00917CAC">
        <w:rPr>
          <w:rFonts w:ascii="PT Astra Serif" w:hAnsi="PT Astra Serif"/>
          <w:iCs/>
          <w:color w:val="auto"/>
          <w:sz w:val="26"/>
          <w:szCs w:val="26"/>
        </w:rPr>
        <w:t xml:space="preserve">на </w:t>
      </w:r>
      <w:r w:rsidR="00726851" w:rsidRPr="00917CAC">
        <w:rPr>
          <w:rFonts w:ascii="PT Astra Serif" w:hAnsi="PT Astra Serif"/>
          <w:color w:val="auto"/>
          <w:sz w:val="26"/>
          <w:szCs w:val="26"/>
        </w:rPr>
        <w:t>отклонение от предельных параметров разрешённого строительства</w:t>
      </w:r>
      <w:r w:rsidR="00726851" w:rsidRPr="00917CAC">
        <w:rPr>
          <w:rFonts w:ascii="PT Astra Serif" w:hAnsi="PT Astra Serif"/>
          <w:b/>
          <w:color w:val="auto"/>
          <w:sz w:val="26"/>
          <w:szCs w:val="26"/>
        </w:rPr>
        <w:t xml:space="preserve"> </w:t>
      </w:r>
      <w:r w:rsidR="00726851" w:rsidRPr="00917CAC">
        <w:rPr>
          <w:rFonts w:ascii="PT Astra Serif" w:hAnsi="PT Astra Serif"/>
          <w:color w:val="auto"/>
          <w:sz w:val="26"/>
          <w:szCs w:val="26"/>
        </w:rPr>
        <w:t>в отношении земельного участка</w:t>
      </w:r>
      <w:r w:rsidR="00726851" w:rsidRPr="00917CAC">
        <w:rPr>
          <w:rFonts w:ascii="PT Astra Serif" w:hAnsi="PT Astra Serif"/>
          <w:color w:val="auto"/>
          <w:sz w:val="26"/>
          <w:szCs w:val="26"/>
          <w:lang w:eastAsia="x-none"/>
        </w:rPr>
        <w:t xml:space="preserve"> с кадастровым номером </w:t>
      </w:r>
      <w:r w:rsidR="004C4C21" w:rsidRPr="00917CAC">
        <w:rPr>
          <w:rFonts w:ascii="PT Astra Serif" w:hAnsi="PT Astra Serif"/>
          <w:color w:val="auto"/>
          <w:sz w:val="26"/>
          <w:szCs w:val="26"/>
        </w:rPr>
        <w:t>73:24:031502:29</w:t>
      </w:r>
      <w:r w:rsidR="00FE746A" w:rsidRPr="00917CAC">
        <w:rPr>
          <w:rFonts w:ascii="PT Astra Serif" w:hAnsi="PT Astra Serif"/>
          <w:color w:val="auto"/>
          <w:sz w:val="26"/>
          <w:szCs w:val="26"/>
        </w:rPr>
        <w:t xml:space="preserve">, расположенного по ул. </w:t>
      </w:r>
      <w:proofErr w:type="spellStart"/>
      <w:r w:rsidR="00FE746A" w:rsidRPr="00917CAC">
        <w:rPr>
          <w:rFonts w:ascii="PT Astra Serif" w:hAnsi="PT Astra Serif"/>
          <w:color w:val="auto"/>
          <w:sz w:val="26"/>
          <w:szCs w:val="26"/>
        </w:rPr>
        <w:t>Хваткова</w:t>
      </w:r>
      <w:proofErr w:type="spellEnd"/>
      <w:r w:rsidR="00FE746A" w:rsidRPr="00917CAC">
        <w:rPr>
          <w:rFonts w:ascii="PT Astra Serif" w:hAnsi="PT Astra Serif"/>
          <w:color w:val="auto"/>
          <w:sz w:val="26"/>
          <w:szCs w:val="26"/>
        </w:rPr>
        <w:t>, д. 20-Б</w:t>
      </w:r>
      <w:r w:rsidR="00726851" w:rsidRPr="00917CAC">
        <w:rPr>
          <w:rFonts w:ascii="PT Astra Serif" w:hAnsi="PT Astra Serif"/>
          <w:color w:val="auto"/>
          <w:sz w:val="26"/>
          <w:szCs w:val="26"/>
        </w:rPr>
        <w:t xml:space="preserve"> </w:t>
      </w:r>
      <w:r w:rsidR="00726851" w:rsidRPr="00917CAC">
        <w:rPr>
          <w:rFonts w:ascii="PT Astra Serif" w:hAnsi="PT Astra Serif"/>
          <w:color w:val="auto"/>
          <w:sz w:val="26"/>
          <w:szCs w:val="26"/>
          <w:lang w:val="x-none" w:eastAsia="x-none"/>
        </w:rPr>
        <w:t xml:space="preserve">в </w:t>
      </w:r>
      <w:r w:rsidR="00726851" w:rsidRPr="00917CAC">
        <w:rPr>
          <w:rFonts w:ascii="PT Astra Serif" w:hAnsi="PT Astra Serif"/>
          <w:color w:val="auto"/>
          <w:sz w:val="26"/>
          <w:szCs w:val="26"/>
          <w:lang w:eastAsia="x-none"/>
        </w:rPr>
        <w:t>За</w:t>
      </w:r>
      <w:r w:rsidR="00737597" w:rsidRPr="00917CAC">
        <w:rPr>
          <w:rFonts w:ascii="PT Astra Serif" w:hAnsi="PT Astra Serif"/>
          <w:color w:val="auto"/>
          <w:sz w:val="26"/>
          <w:szCs w:val="26"/>
          <w:lang w:eastAsia="x-none"/>
        </w:rPr>
        <w:t>свияжском</w:t>
      </w:r>
      <w:r w:rsidR="00726851" w:rsidRPr="00917CAC">
        <w:rPr>
          <w:rFonts w:ascii="PT Astra Serif" w:hAnsi="PT Astra Serif"/>
          <w:color w:val="auto"/>
          <w:sz w:val="26"/>
          <w:szCs w:val="26"/>
          <w:lang w:val="x-none" w:eastAsia="x-none"/>
        </w:rPr>
        <w:t xml:space="preserve"> районе г. Ульяновска</w:t>
      </w:r>
      <w:r w:rsidR="00726851" w:rsidRPr="00917CAC">
        <w:rPr>
          <w:rFonts w:ascii="PT Astra Serif" w:hAnsi="PT Astra Serif"/>
          <w:color w:val="auto"/>
          <w:sz w:val="26"/>
          <w:szCs w:val="26"/>
        </w:rPr>
        <w:t>»</w:t>
      </w:r>
      <w:r w:rsidRPr="00917CAC">
        <w:rPr>
          <w:rStyle w:val="a3"/>
          <w:rFonts w:ascii="PT Astra Serif" w:hAnsi="PT Astra Serif"/>
          <w:color w:val="auto"/>
          <w:sz w:val="26"/>
          <w:szCs w:val="26"/>
        </w:rPr>
        <w:t xml:space="preserve"> </w:t>
      </w:r>
      <w:r w:rsidRPr="00917CAC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по вопросу</w:t>
      </w:r>
      <w:r w:rsidRPr="00917CAC">
        <w:rPr>
          <w:rFonts w:ascii="PT Astra Serif" w:hAnsi="PT Astra Serif"/>
          <w:i/>
          <w:color w:val="auto"/>
          <w:sz w:val="26"/>
          <w:szCs w:val="26"/>
        </w:rPr>
        <w:t xml:space="preserve"> </w:t>
      </w:r>
      <w:r w:rsidRPr="00917CAC">
        <w:rPr>
          <w:rFonts w:ascii="PT Astra Serif" w:hAnsi="PT Astra Serif"/>
          <w:color w:val="auto"/>
          <w:sz w:val="26"/>
          <w:szCs w:val="26"/>
        </w:rPr>
        <w:t xml:space="preserve">предоставления </w:t>
      </w:r>
      <w:proofErr w:type="spellStart"/>
      <w:r w:rsidR="00AF573A" w:rsidRPr="00917CAC">
        <w:rPr>
          <w:rFonts w:ascii="PT Astra Serif" w:hAnsi="PT Astra Serif"/>
          <w:color w:val="auto"/>
          <w:sz w:val="26"/>
          <w:szCs w:val="26"/>
        </w:rPr>
        <w:t>Головинцевой</w:t>
      </w:r>
      <w:proofErr w:type="spellEnd"/>
      <w:r w:rsidR="00AF573A" w:rsidRPr="00917CAC">
        <w:rPr>
          <w:rFonts w:ascii="PT Astra Serif" w:hAnsi="PT Astra Serif"/>
          <w:color w:val="auto"/>
          <w:sz w:val="26"/>
          <w:szCs w:val="26"/>
        </w:rPr>
        <w:t xml:space="preserve"> Л.А.</w:t>
      </w:r>
      <w:r w:rsidR="00AD3826" w:rsidRPr="00917CAC">
        <w:rPr>
          <w:rFonts w:ascii="PT Astra Serif" w:hAnsi="PT Astra Serif"/>
          <w:color w:val="auto"/>
          <w:sz w:val="26"/>
          <w:szCs w:val="26"/>
        </w:rPr>
        <w:t xml:space="preserve"> </w:t>
      </w:r>
      <w:r w:rsidR="00AD3826" w:rsidRPr="00917CAC">
        <w:rPr>
          <w:rFonts w:ascii="PT Astra Serif" w:hAnsi="PT Astra Serif"/>
          <w:iCs/>
          <w:color w:val="auto"/>
          <w:sz w:val="26"/>
          <w:szCs w:val="26"/>
        </w:rPr>
        <w:t xml:space="preserve">разрешения </w:t>
      </w:r>
      <w:r w:rsidR="001C0C9B" w:rsidRPr="00917CAC">
        <w:rPr>
          <w:rFonts w:ascii="PT Astra Serif" w:hAnsi="PT Astra Serif"/>
          <w:color w:val="auto"/>
          <w:sz w:val="26"/>
          <w:szCs w:val="26"/>
        </w:rPr>
        <w:t>на отклонение от пр</w:t>
      </w:r>
      <w:r w:rsidR="001C0C9B" w:rsidRPr="00917CAC">
        <w:rPr>
          <w:rFonts w:ascii="PT Astra Serif" w:hAnsi="PT Astra Serif"/>
          <w:color w:val="auto"/>
          <w:sz w:val="26"/>
          <w:szCs w:val="26"/>
        </w:rPr>
        <w:t>е</w:t>
      </w:r>
      <w:r w:rsidR="001C0C9B" w:rsidRPr="00917CAC">
        <w:rPr>
          <w:rFonts w:ascii="PT Astra Serif" w:hAnsi="PT Astra Serif"/>
          <w:color w:val="auto"/>
          <w:sz w:val="26"/>
          <w:szCs w:val="26"/>
        </w:rPr>
        <w:t>дельных параметров разрешённого строительства</w:t>
      </w:r>
      <w:r w:rsidR="001C0C9B" w:rsidRPr="00917CAC">
        <w:rPr>
          <w:rFonts w:ascii="PT Astra Serif" w:hAnsi="PT Astra Serif"/>
          <w:sz w:val="26"/>
          <w:szCs w:val="26"/>
        </w:rPr>
        <w:t xml:space="preserve"> в части м</w:t>
      </w:r>
      <w:r w:rsidR="001C0C9B" w:rsidRPr="00917CAC">
        <w:rPr>
          <w:rFonts w:ascii="PT Astra Serif" w:hAnsi="PT Astra Serif"/>
          <w:sz w:val="26"/>
          <w:szCs w:val="26"/>
        </w:rPr>
        <w:t>и</w:t>
      </w:r>
      <w:r w:rsidR="001C0C9B" w:rsidRPr="00917CAC">
        <w:rPr>
          <w:rFonts w:ascii="PT Astra Serif" w:hAnsi="PT Astra Serif"/>
          <w:sz w:val="26"/>
          <w:szCs w:val="26"/>
        </w:rPr>
        <w:t xml:space="preserve">нимальных отступов от границ земельного участка объекта капитального строительства, расположенного на земельном участке площадью </w:t>
      </w:r>
      <w:r w:rsidR="00FE746A" w:rsidRPr="00917CAC">
        <w:rPr>
          <w:rFonts w:ascii="PT Astra Serif" w:hAnsi="PT Astra Serif"/>
          <w:sz w:val="26"/>
          <w:szCs w:val="26"/>
        </w:rPr>
        <w:t xml:space="preserve"> </w:t>
      </w:r>
      <w:r w:rsidR="00737597" w:rsidRPr="00917CAC">
        <w:rPr>
          <w:rFonts w:ascii="PT Astra Serif" w:hAnsi="PT Astra Serif"/>
          <w:sz w:val="26"/>
          <w:szCs w:val="26"/>
        </w:rPr>
        <w:t>4 329</w:t>
      </w:r>
      <w:r w:rsidR="001C0C9B" w:rsidRPr="00917CAC">
        <w:rPr>
          <w:rFonts w:ascii="PT Astra Serif" w:hAnsi="PT Astra Serif"/>
          <w:sz w:val="26"/>
          <w:szCs w:val="26"/>
        </w:rPr>
        <w:t>,0 кв. м с к</w:t>
      </w:r>
      <w:r w:rsidR="001C0C9B" w:rsidRPr="00917CAC">
        <w:rPr>
          <w:rFonts w:ascii="PT Astra Serif" w:hAnsi="PT Astra Serif"/>
          <w:sz w:val="26"/>
          <w:szCs w:val="26"/>
        </w:rPr>
        <w:t>а</w:t>
      </w:r>
      <w:r w:rsidR="001C0C9B" w:rsidRPr="00917CAC">
        <w:rPr>
          <w:rFonts w:ascii="PT Astra Serif" w:hAnsi="PT Astra Serif"/>
          <w:sz w:val="26"/>
          <w:szCs w:val="26"/>
        </w:rPr>
        <w:t xml:space="preserve">дастровым </w:t>
      </w:r>
      <w:r w:rsidR="001C0C9B" w:rsidRPr="00917CAC">
        <w:rPr>
          <w:rFonts w:ascii="PT Astra Serif" w:hAnsi="PT Astra Serif"/>
          <w:color w:val="auto"/>
          <w:sz w:val="26"/>
          <w:szCs w:val="26"/>
        </w:rPr>
        <w:t>номером 73:24:031502:29,</w:t>
      </w:r>
      <w:r w:rsidR="001C0C9B" w:rsidRPr="00917CAC">
        <w:rPr>
          <w:rStyle w:val="a3"/>
          <w:rFonts w:ascii="PT Astra Serif" w:hAnsi="PT Astra Serif"/>
          <w:i w:val="0"/>
          <w:iCs/>
          <w:color w:val="auto"/>
          <w:sz w:val="26"/>
          <w:szCs w:val="26"/>
        </w:rPr>
        <w:t xml:space="preserve"> </w:t>
      </w:r>
      <w:r w:rsidR="001C0C9B" w:rsidRPr="00917CAC">
        <w:rPr>
          <w:rFonts w:ascii="PT Astra Serif" w:hAnsi="PT Astra Serif"/>
          <w:color w:val="auto"/>
          <w:sz w:val="26"/>
          <w:szCs w:val="26"/>
        </w:rPr>
        <w:t xml:space="preserve">по адресу г. Ульяновск, Засвияжский район, ул. </w:t>
      </w:r>
      <w:proofErr w:type="spellStart"/>
      <w:r w:rsidR="001C0C9B" w:rsidRPr="00917CAC">
        <w:rPr>
          <w:rFonts w:ascii="PT Astra Serif" w:hAnsi="PT Astra Serif"/>
          <w:color w:val="auto"/>
          <w:sz w:val="26"/>
          <w:szCs w:val="26"/>
        </w:rPr>
        <w:t>Хваткова</w:t>
      </w:r>
      <w:proofErr w:type="spellEnd"/>
      <w:r w:rsidR="001C0C9B" w:rsidRPr="00917CAC">
        <w:rPr>
          <w:rFonts w:ascii="PT Astra Serif" w:hAnsi="PT Astra Serif"/>
          <w:color w:val="auto"/>
          <w:sz w:val="26"/>
          <w:szCs w:val="26"/>
        </w:rPr>
        <w:t>,</w:t>
      </w:r>
      <w:r w:rsidR="00E91650">
        <w:rPr>
          <w:rFonts w:ascii="PT Astra Serif" w:hAnsi="PT Astra Serif"/>
          <w:color w:val="auto"/>
          <w:sz w:val="26"/>
          <w:szCs w:val="26"/>
        </w:rPr>
        <w:t xml:space="preserve">         </w:t>
      </w:r>
      <w:r w:rsidR="001C0C9B" w:rsidRPr="00917CAC">
        <w:rPr>
          <w:rFonts w:ascii="PT Astra Serif" w:hAnsi="PT Astra Serif"/>
          <w:color w:val="auto"/>
          <w:sz w:val="26"/>
          <w:szCs w:val="26"/>
        </w:rPr>
        <w:t xml:space="preserve"> д. 20</w:t>
      </w:r>
      <w:r w:rsidR="004D0C38" w:rsidRPr="00917CAC">
        <w:rPr>
          <w:rFonts w:ascii="PT Astra Serif" w:hAnsi="PT Astra Serif"/>
          <w:color w:val="auto"/>
          <w:sz w:val="26"/>
          <w:szCs w:val="26"/>
        </w:rPr>
        <w:t>-</w:t>
      </w:r>
      <w:r w:rsidR="001C0C9B" w:rsidRPr="00917CAC">
        <w:rPr>
          <w:rFonts w:ascii="PT Astra Serif" w:hAnsi="PT Astra Serif"/>
          <w:color w:val="auto"/>
          <w:sz w:val="26"/>
          <w:szCs w:val="26"/>
        </w:rPr>
        <w:t>Б, террит</w:t>
      </w:r>
      <w:r w:rsidR="001C0C9B" w:rsidRPr="00917CAC">
        <w:rPr>
          <w:rFonts w:ascii="PT Astra Serif" w:hAnsi="PT Astra Serif"/>
          <w:color w:val="auto"/>
          <w:sz w:val="26"/>
          <w:szCs w:val="26"/>
        </w:rPr>
        <w:t>о</w:t>
      </w:r>
      <w:r w:rsidR="001C0C9B" w:rsidRPr="00917CAC">
        <w:rPr>
          <w:rFonts w:ascii="PT Astra Serif" w:hAnsi="PT Astra Serif"/>
          <w:color w:val="auto"/>
          <w:sz w:val="26"/>
          <w:szCs w:val="26"/>
        </w:rPr>
        <w:t>риальная зона ПК1, вид разрешённого использования «</w:t>
      </w:r>
      <w:r w:rsidR="009A2FD6" w:rsidRPr="00917CAC">
        <w:rPr>
          <w:rFonts w:ascii="PT Astra Serif" w:hAnsi="PT Astra Serif"/>
          <w:color w:val="auto"/>
          <w:sz w:val="26"/>
          <w:szCs w:val="26"/>
        </w:rPr>
        <w:t>хранение автотранспорта</w:t>
      </w:r>
      <w:r w:rsidR="001C0C9B" w:rsidRPr="00917CAC">
        <w:rPr>
          <w:rFonts w:ascii="PT Astra Serif" w:hAnsi="PT Astra Serif"/>
          <w:color w:val="auto"/>
          <w:sz w:val="26"/>
          <w:szCs w:val="26"/>
        </w:rPr>
        <w:t>»</w:t>
      </w:r>
      <w:r w:rsidR="00BE3578" w:rsidRPr="00917CAC">
        <w:rPr>
          <w:rFonts w:ascii="PT Astra Serif" w:hAnsi="PT Astra Serif"/>
          <w:iCs/>
          <w:color w:val="auto"/>
          <w:sz w:val="26"/>
          <w:szCs w:val="26"/>
        </w:rPr>
        <w:t xml:space="preserve"> </w:t>
      </w:r>
      <w:r w:rsidRPr="00917CAC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(далее – Проект)</w:t>
      </w:r>
      <w:r w:rsidRPr="00917CAC">
        <w:rPr>
          <w:rFonts w:ascii="PT Astra Serif" w:hAnsi="PT Astra Serif"/>
          <w:color w:val="auto"/>
          <w:sz w:val="26"/>
          <w:szCs w:val="26"/>
        </w:rPr>
        <w:t>.</w:t>
      </w:r>
    </w:p>
    <w:p w14:paraId="0DC6EF34" w14:textId="77777777" w:rsidR="00CA1038" w:rsidRPr="00917CAC" w:rsidRDefault="00784C8C" w:rsidP="00BE3578">
      <w:pPr>
        <w:spacing w:line="228" w:lineRule="auto"/>
        <w:ind w:firstLine="708"/>
        <w:jc w:val="both"/>
        <w:rPr>
          <w:rFonts w:ascii="PT Astra Serif" w:hAnsi="PT Astra Serif"/>
          <w:color w:val="auto"/>
          <w:sz w:val="26"/>
          <w:szCs w:val="26"/>
        </w:rPr>
      </w:pPr>
      <w:r w:rsidRPr="00917CAC">
        <w:rPr>
          <w:rFonts w:ascii="PT Astra Serif" w:hAnsi="PT Astra Serif"/>
          <w:color w:val="auto"/>
          <w:sz w:val="26"/>
          <w:szCs w:val="26"/>
        </w:rPr>
        <w:t>Перечень информационных материалов: схема планировочной орга</w:t>
      </w:r>
      <w:r w:rsidR="00CA1038" w:rsidRPr="00917CAC">
        <w:rPr>
          <w:rFonts w:ascii="PT Astra Serif" w:hAnsi="PT Astra Serif"/>
          <w:color w:val="auto"/>
          <w:sz w:val="26"/>
          <w:szCs w:val="26"/>
        </w:rPr>
        <w:t>низации земельного участка,</w:t>
      </w:r>
      <w:r w:rsidR="00BE3578" w:rsidRPr="00917CAC">
        <w:rPr>
          <w:rFonts w:ascii="PT Astra Serif" w:hAnsi="PT Astra Serif"/>
          <w:color w:val="auto"/>
          <w:sz w:val="26"/>
          <w:szCs w:val="26"/>
        </w:rPr>
        <w:t xml:space="preserve"> </w:t>
      </w:r>
      <w:r w:rsidR="00CA1038" w:rsidRPr="00917CAC">
        <w:rPr>
          <w:rFonts w:ascii="PT Astra Serif" w:hAnsi="PT Astra Serif"/>
          <w:color w:val="auto"/>
          <w:sz w:val="26"/>
          <w:szCs w:val="26"/>
        </w:rPr>
        <w:t>пояснительная записка к Проекту</w:t>
      </w:r>
      <w:r w:rsidR="00BE3578" w:rsidRPr="00917CAC">
        <w:rPr>
          <w:rFonts w:ascii="PT Astra Serif" w:hAnsi="PT Astra Serif"/>
          <w:color w:val="auto"/>
          <w:sz w:val="26"/>
          <w:szCs w:val="26"/>
        </w:rPr>
        <w:t xml:space="preserve">, </w:t>
      </w:r>
      <w:r w:rsidR="00CA1038" w:rsidRPr="00917CAC">
        <w:rPr>
          <w:rFonts w:ascii="PT Astra Serif" w:hAnsi="PT Astra Serif"/>
          <w:color w:val="auto"/>
          <w:sz w:val="26"/>
          <w:szCs w:val="26"/>
        </w:rPr>
        <w:t>финансово-экономическое обоснование к Проекту.</w:t>
      </w:r>
    </w:p>
    <w:p w14:paraId="23D3624D" w14:textId="77777777" w:rsidR="000A2C9A" w:rsidRPr="00917CAC" w:rsidRDefault="000A2C9A" w:rsidP="00014140">
      <w:pPr>
        <w:pStyle w:val="1"/>
        <w:keepNext w:val="0"/>
        <w:autoSpaceDE w:val="0"/>
        <w:autoSpaceDN w:val="0"/>
        <w:adjustRightInd w:val="0"/>
        <w:spacing w:before="0" w:after="0" w:line="228" w:lineRule="auto"/>
        <w:ind w:firstLine="709"/>
        <w:jc w:val="both"/>
        <w:rPr>
          <w:rFonts w:ascii="PT Astra Serif" w:eastAsiaTheme="minorHAnsi" w:hAnsi="PT Astra Serif" w:cs="Courier New"/>
          <w:b w:val="0"/>
          <w:bCs w:val="0"/>
          <w:sz w:val="26"/>
          <w:szCs w:val="26"/>
          <w:lang w:val="ru-RU"/>
        </w:rPr>
      </w:pPr>
      <w:r w:rsidRPr="00917CAC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>Проект и информацио</w:t>
      </w:r>
      <w:r w:rsidR="00014140" w:rsidRPr="00917CAC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 xml:space="preserve">нные материалы будут размещены </w:t>
      </w:r>
      <w:r w:rsidRPr="00917CAC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 xml:space="preserve">на официальном сайте администрации города Ульяновска в информационно-телекоммуникационной сети "Интернет" </w:t>
      </w:r>
      <w:r w:rsidR="00784C8C" w:rsidRPr="00917CAC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 xml:space="preserve">по указателю страницы сайта </w:t>
      </w:r>
      <w:hyperlink r:id="rId4" w:history="1">
        <w:r w:rsidR="009F714D" w:rsidRPr="00917CAC">
          <w:rPr>
            <w:rFonts w:ascii="PT Astra Serif" w:hAnsi="PT Astra Serif"/>
            <w:b w:val="0"/>
            <w:bCs w:val="0"/>
            <w:kern w:val="0"/>
            <w:sz w:val="26"/>
            <w:szCs w:val="26"/>
            <w:lang w:val="ru-RU" w:eastAsia="ru-RU"/>
          </w:rPr>
          <w:t>http://www.ulmeria.ru/ru/discussion</w:t>
        </w:r>
      </w:hyperlink>
      <w:r w:rsidR="009F714D" w:rsidRPr="00917CAC">
        <w:rPr>
          <w:rFonts w:ascii="PT Astra Serif" w:hAnsi="PT Astra Serif"/>
          <w:b w:val="0"/>
          <w:bCs w:val="0"/>
          <w:color w:val="000000"/>
          <w:kern w:val="0"/>
          <w:sz w:val="26"/>
          <w:szCs w:val="26"/>
          <w:lang w:val="ru-RU" w:eastAsia="ru-RU"/>
        </w:rPr>
        <w:t>.</w:t>
      </w:r>
    </w:p>
    <w:p w14:paraId="7F6EF797" w14:textId="43226F5C" w:rsidR="00610955" w:rsidRPr="00917CAC" w:rsidRDefault="00610955" w:rsidP="00014140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/>
          <w:color w:val="auto"/>
          <w:sz w:val="26"/>
          <w:szCs w:val="26"/>
          <w:lang w:eastAsia="en-US"/>
        </w:rPr>
      </w:pPr>
      <w:r w:rsidRPr="00917CAC">
        <w:rPr>
          <w:rFonts w:ascii="PT Astra Serif" w:eastAsiaTheme="minorHAnsi" w:hAnsi="PT Astra Serif"/>
          <w:sz w:val="26"/>
          <w:szCs w:val="26"/>
          <w:lang w:eastAsia="en-US"/>
        </w:rPr>
        <w:t xml:space="preserve">Общественные обсуждения </w:t>
      </w:r>
      <w:r w:rsidRPr="00917CAC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проводятся с </w:t>
      </w:r>
      <w:r w:rsidR="00AC3707" w:rsidRPr="00917CAC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02</w:t>
      </w:r>
      <w:r w:rsidR="00BA319A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AC3707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декабр</w:t>
      </w:r>
      <w:r w:rsidR="00D17955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я</w:t>
      </w:r>
      <w:r w:rsidR="00BA319A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917CAC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</w:t>
      </w:r>
      <w:r w:rsidR="00D17955" w:rsidRPr="00917CAC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</w:t>
      </w:r>
      <w:r w:rsidR="00BA319A" w:rsidRPr="00917CAC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Pr="00917CAC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по </w:t>
      </w:r>
      <w:r w:rsidR="00550AA1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30</w:t>
      </w:r>
      <w:r w:rsidR="00BA319A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550AA1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декабря</w:t>
      </w:r>
      <w:r w:rsidR="00BA319A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917CAC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</w:t>
      </w:r>
      <w:r w:rsidR="00CC77E3" w:rsidRPr="00917CAC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</w:t>
      </w:r>
      <w:r w:rsidRPr="00917CAC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включительно.</w:t>
      </w:r>
    </w:p>
    <w:p w14:paraId="5F1D50F8" w14:textId="1AA4FC0D" w:rsidR="00610955" w:rsidRPr="00917CAC" w:rsidRDefault="00610955" w:rsidP="00014140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Экспозиция </w:t>
      </w:r>
      <w:r w:rsidR="00483C20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П</w:t>
      </w:r>
      <w:r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роекта проводится с </w:t>
      </w:r>
      <w:r w:rsidR="009707C4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09 декабря 2022 по 16 декабря 2022</w:t>
      </w:r>
      <w:r w:rsidR="009707C4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483C20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включительно в</w:t>
      </w:r>
      <w:r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здании Управления архитектуры и градостроительства администрации города Ульяновска по адресу г. Ульяновск, ул. Гончарова, д. 38/8.</w:t>
      </w:r>
      <w:r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ab/>
      </w:r>
    </w:p>
    <w:p w14:paraId="02B81057" w14:textId="7402DD60" w:rsidR="00610955" w:rsidRPr="00917CAC" w:rsidRDefault="00610955" w:rsidP="00014140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Посещение экспозиции возможно </w:t>
      </w:r>
      <w:r w:rsidR="00023816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во </w:t>
      </w:r>
      <w:r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вторник, четверг с </w:t>
      </w:r>
      <w:r w:rsidR="00014140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9</w:t>
      </w:r>
      <w:r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час. 30 мин. до 11 час. 30 мин. (время местное).</w:t>
      </w:r>
    </w:p>
    <w:p w14:paraId="6A578FB4" w14:textId="145DE326" w:rsidR="00FA71A2" w:rsidRPr="00917CAC" w:rsidRDefault="00610955" w:rsidP="00014140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Предложения и замечания относительно Проекта принимаются </w:t>
      </w:r>
      <w:r w:rsidR="00FA71A2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с 0</w:t>
      </w:r>
      <w:r w:rsidR="003E22D9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9</w:t>
      </w:r>
      <w:r w:rsidR="00FA71A2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3E22D9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декабря</w:t>
      </w:r>
      <w:r w:rsidR="00D17955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2022</w:t>
      </w:r>
      <w:r w:rsidR="00FA71A2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по 1</w:t>
      </w:r>
      <w:r w:rsidR="003E22D9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6</w:t>
      </w:r>
      <w:r w:rsidR="00FA71A2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3E22D9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декабря</w:t>
      </w:r>
      <w:r w:rsidR="00FA71A2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</w:t>
      </w:r>
      <w:r w:rsidR="00CC77E3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="00FA71A2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включительно</w:t>
      </w:r>
      <w:r w:rsidR="00B62C9F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B62C9F" w:rsidRPr="00917CAC">
        <w:rPr>
          <w:rFonts w:ascii="PT Astra Serif" w:hAnsi="PT Astra Serif"/>
          <w:color w:val="auto"/>
          <w:sz w:val="26"/>
          <w:szCs w:val="26"/>
        </w:rPr>
        <w:t>&lt;</w:t>
      </w:r>
      <w:r w:rsidR="00B62C9F" w:rsidRPr="00917CAC">
        <w:rPr>
          <w:rFonts w:ascii="PT Astra Serif" w:hAnsi="PT Astra Serif"/>
          <w:b/>
          <w:color w:val="auto"/>
          <w:sz w:val="26"/>
          <w:szCs w:val="26"/>
        </w:rPr>
        <w:t>*</w:t>
      </w:r>
      <w:r w:rsidR="00B62C9F" w:rsidRPr="00917CAC">
        <w:rPr>
          <w:rFonts w:ascii="PT Astra Serif" w:hAnsi="PT Astra Serif"/>
          <w:color w:val="auto"/>
          <w:sz w:val="26"/>
          <w:szCs w:val="26"/>
        </w:rPr>
        <w:t>&gt;</w:t>
      </w:r>
      <w:r w:rsidR="009C53A5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</w:p>
    <w:p w14:paraId="3C30CBC7" w14:textId="77777777" w:rsidR="00D95181" w:rsidRPr="00917CAC" w:rsidRDefault="00D95181" w:rsidP="00D9518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917CA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 w:rsidRPr="00917CAC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по указателю страницы сайта </w:t>
      </w:r>
      <w:hyperlink r:id="rId5" w:history="1">
        <w:r w:rsidRPr="00917CAC">
          <w:rPr>
            <w:rStyle w:val="a8"/>
            <w:rFonts w:ascii="PT Astra Serif" w:eastAsiaTheme="minorHAnsi" w:hAnsi="PT Astra Serif" w:cs="Courier New"/>
            <w:color w:val="auto"/>
            <w:sz w:val="26"/>
            <w:szCs w:val="26"/>
            <w:u w:val="none"/>
            <w:lang w:eastAsia="en-US"/>
          </w:rPr>
          <w:t>https://ulmeria.ru/</w:t>
        </w:r>
      </w:hyperlink>
      <w:r w:rsidRPr="00917CA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, раздел «обращения»);</w:t>
      </w:r>
    </w:p>
    <w:p w14:paraId="3706648A" w14:textId="39EB7F01" w:rsidR="00D95181" w:rsidRPr="00917CAC" w:rsidRDefault="00D95181" w:rsidP="00D9518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917CA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2) в письменной форме в адрес администрации города Ульяновска (г. Ульяновск, ул. Кузнецова, д. 7) или в форме электронного документа в адрес администрации города Ульяновска (</w:t>
      </w:r>
      <w:r w:rsidRPr="00917CAC">
        <w:rPr>
          <w:rFonts w:ascii="PT Astra Serif" w:eastAsiaTheme="minorHAnsi" w:hAnsi="PT Astra Serif" w:cs="Courier New"/>
          <w:color w:val="auto"/>
          <w:sz w:val="26"/>
          <w:szCs w:val="26"/>
        </w:rPr>
        <w:t>электронн</w:t>
      </w:r>
      <w:r w:rsidR="009C53A5" w:rsidRPr="00917CAC">
        <w:rPr>
          <w:rFonts w:ascii="PT Astra Serif" w:eastAsiaTheme="minorHAnsi" w:hAnsi="PT Astra Serif" w:cs="Courier New"/>
          <w:color w:val="auto"/>
          <w:sz w:val="26"/>
          <w:szCs w:val="26"/>
        </w:rPr>
        <w:t>ая</w:t>
      </w:r>
      <w:r w:rsidRPr="00917CAC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почт</w:t>
      </w:r>
      <w:r w:rsidR="009C53A5" w:rsidRPr="00917CAC">
        <w:rPr>
          <w:rFonts w:ascii="PT Astra Serif" w:eastAsiaTheme="minorHAnsi" w:hAnsi="PT Astra Serif" w:cs="Courier New"/>
          <w:color w:val="auto"/>
          <w:sz w:val="26"/>
          <w:szCs w:val="26"/>
        </w:rPr>
        <w:t>а</w:t>
      </w:r>
      <w:r w:rsidRPr="00917CAC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</w:t>
      </w:r>
      <w:hyperlink r:id="rId6" w:history="1">
        <w:r w:rsidR="00BD4030" w:rsidRPr="00917CAC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mail</w:t>
        </w:r>
        <w:r w:rsidR="00BD4030" w:rsidRPr="00917CAC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@</w:t>
        </w:r>
        <w:proofErr w:type="spellStart"/>
        <w:r w:rsidR="00BD4030" w:rsidRPr="00917CAC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ulmeria</w:t>
        </w:r>
        <w:proofErr w:type="spellEnd"/>
        <w:r w:rsidR="00BD4030" w:rsidRPr="00917CAC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.</w:t>
        </w:r>
        <w:proofErr w:type="spellStart"/>
        <w:r w:rsidR="00BD4030" w:rsidRPr="00917CAC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17CA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14:paraId="0B4BD468" w14:textId="2337141F" w:rsidR="00D95181" w:rsidRPr="00917CAC" w:rsidRDefault="00D95181" w:rsidP="00D9518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917CA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3) посредством записи в журнале учета посетителей экспозиции Проекта, в </w:t>
      </w:r>
      <w:r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Управлении архитектуры и градостроительства администрации города Улья</w:t>
      </w:r>
      <w:r w:rsidR="009C53A5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новска</w:t>
      </w:r>
      <w:r w:rsidR="001E4F16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 </w:t>
      </w:r>
      <w:r w:rsidR="009C53A5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(г. Ульяновск, ул. Гончарова, д. 38/8, </w:t>
      </w:r>
      <w:proofErr w:type="spellStart"/>
      <w:r w:rsidR="009C53A5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каб</w:t>
      </w:r>
      <w:proofErr w:type="spellEnd"/>
      <w:r w:rsidR="009C53A5" w:rsidRPr="00917CAC">
        <w:rPr>
          <w:rFonts w:ascii="PT Astra Serif" w:eastAsia="Calibri" w:hAnsi="PT Astra Serif"/>
          <w:color w:val="auto"/>
          <w:sz w:val="26"/>
          <w:szCs w:val="26"/>
          <w:lang w:eastAsia="en-US"/>
        </w:rPr>
        <w:t>. 14).</w:t>
      </w:r>
    </w:p>
    <w:p w14:paraId="77205E30" w14:textId="77777777" w:rsidR="00B62C9F" w:rsidRPr="00917CAC" w:rsidRDefault="00B62C9F" w:rsidP="00014140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7CAC">
        <w:rPr>
          <w:rFonts w:ascii="PT Astra Serif" w:hAnsi="PT Astra Serif"/>
          <w:sz w:val="26"/>
          <w:szCs w:val="26"/>
        </w:rPr>
        <w:t>&lt;</w:t>
      </w:r>
      <w:r w:rsidRPr="00917CAC">
        <w:rPr>
          <w:rFonts w:ascii="PT Astra Serif" w:hAnsi="PT Astra Serif"/>
          <w:b/>
          <w:sz w:val="26"/>
          <w:szCs w:val="26"/>
        </w:rPr>
        <w:t>*</w:t>
      </w:r>
      <w:r w:rsidRPr="00917CAC">
        <w:rPr>
          <w:rFonts w:ascii="PT Astra Serif" w:hAnsi="PT Astra Serif"/>
          <w:sz w:val="26"/>
          <w:szCs w:val="26"/>
        </w:rPr>
        <w:t xml:space="preserve">&gt; В целях идентификации участникам общественных обсуждений необходимо представить </w:t>
      </w:r>
      <w:r w:rsidR="00014140" w:rsidRPr="00917CAC">
        <w:rPr>
          <w:rFonts w:ascii="PT Astra Serif" w:hAnsi="PT Astra Serif"/>
          <w:sz w:val="26"/>
          <w:szCs w:val="26"/>
        </w:rPr>
        <w:t>св</w:t>
      </w:r>
      <w:r w:rsidRPr="00917CAC">
        <w:rPr>
          <w:rFonts w:ascii="PT Astra Serif" w:hAnsi="PT Astra Serif"/>
          <w:sz w:val="26"/>
          <w:szCs w:val="26"/>
        </w:rPr>
        <w:t>едения и копии документов, подтверждающих такие сведения:</w:t>
      </w:r>
    </w:p>
    <w:p w14:paraId="2FCA516C" w14:textId="77777777" w:rsidR="00B62C9F" w:rsidRPr="00917CAC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7CAC">
        <w:rPr>
          <w:rFonts w:ascii="PT Astra Serif" w:hAnsi="PT Astra Serif"/>
          <w:sz w:val="26"/>
          <w:szCs w:val="26"/>
        </w:rPr>
        <w:t xml:space="preserve">- для </w:t>
      </w:r>
      <w:r w:rsidR="00B62C9F" w:rsidRPr="00917CAC">
        <w:rPr>
          <w:rFonts w:ascii="PT Astra Serif" w:hAnsi="PT Astra Serif"/>
          <w:sz w:val="26"/>
          <w:szCs w:val="26"/>
        </w:rPr>
        <w:t>физи</w:t>
      </w:r>
      <w:r w:rsidRPr="00917CAC">
        <w:rPr>
          <w:rFonts w:ascii="PT Astra Serif" w:hAnsi="PT Astra Serif"/>
          <w:sz w:val="26"/>
          <w:szCs w:val="26"/>
        </w:rPr>
        <w:t xml:space="preserve">ческих лиц - фамилия, имя, отчество (при наличии), </w:t>
      </w:r>
      <w:r w:rsidR="00B62C9F" w:rsidRPr="00917CAC">
        <w:rPr>
          <w:rFonts w:ascii="PT Astra Serif" w:hAnsi="PT Astra Serif"/>
          <w:sz w:val="26"/>
          <w:szCs w:val="26"/>
        </w:rPr>
        <w:t>дата</w:t>
      </w:r>
      <w:r w:rsidRPr="00917CAC">
        <w:rPr>
          <w:rFonts w:ascii="PT Astra Serif" w:hAnsi="PT Astra Serif"/>
          <w:sz w:val="26"/>
          <w:szCs w:val="26"/>
        </w:rPr>
        <w:t xml:space="preserve"> </w:t>
      </w:r>
      <w:r w:rsidR="00B62C9F" w:rsidRPr="00917CAC">
        <w:rPr>
          <w:rFonts w:ascii="PT Astra Serif" w:hAnsi="PT Astra Serif"/>
          <w:sz w:val="26"/>
          <w:szCs w:val="26"/>
        </w:rPr>
        <w:t>рождения, адрес места жительства (регистрации);</w:t>
      </w:r>
    </w:p>
    <w:p w14:paraId="7FA26AFB" w14:textId="77777777" w:rsidR="00B62C9F" w:rsidRPr="00917CAC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7CAC">
        <w:rPr>
          <w:rFonts w:ascii="PT Astra Serif" w:hAnsi="PT Astra Serif"/>
          <w:sz w:val="26"/>
          <w:szCs w:val="26"/>
        </w:rPr>
        <w:t xml:space="preserve">-для юридических лиц - наименование, основной </w:t>
      </w:r>
      <w:r w:rsidR="00B62C9F" w:rsidRPr="00917CAC">
        <w:rPr>
          <w:rFonts w:ascii="PT Astra Serif" w:hAnsi="PT Astra Serif"/>
          <w:sz w:val="26"/>
          <w:szCs w:val="26"/>
        </w:rPr>
        <w:t>государственный</w:t>
      </w:r>
      <w:r w:rsidRPr="00917CAC">
        <w:rPr>
          <w:rFonts w:ascii="PT Astra Serif" w:hAnsi="PT Astra Serif"/>
          <w:sz w:val="26"/>
          <w:szCs w:val="26"/>
        </w:rPr>
        <w:t xml:space="preserve"> </w:t>
      </w:r>
      <w:r w:rsidR="00B62C9F" w:rsidRPr="00917CAC">
        <w:rPr>
          <w:rFonts w:ascii="PT Astra Serif" w:hAnsi="PT Astra Serif"/>
          <w:sz w:val="26"/>
          <w:szCs w:val="26"/>
        </w:rPr>
        <w:t>регистрационный номер, место нахождения и адрес.</w:t>
      </w:r>
    </w:p>
    <w:p w14:paraId="14EF1BB8" w14:textId="5F3370BF" w:rsidR="00B62C9F" w:rsidRPr="00917CAC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917CAC">
        <w:rPr>
          <w:rFonts w:ascii="PT Astra Serif" w:hAnsi="PT Astra Serif"/>
          <w:sz w:val="26"/>
          <w:szCs w:val="26"/>
        </w:rPr>
        <w:t xml:space="preserve">В случае если участник общественных обсуждений </w:t>
      </w:r>
      <w:r w:rsidR="00B62C9F" w:rsidRPr="00917CAC">
        <w:rPr>
          <w:rFonts w:ascii="PT Astra Serif" w:hAnsi="PT Astra Serif"/>
          <w:sz w:val="26"/>
          <w:szCs w:val="26"/>
        </w:rPr>
        <w:t>является</w:t>
      </w:r>
      <w:r w:rsidRPr="00917CAC">
        <w:rPr>
          <w:rFonts w:ascii="PT Astra Serif" w:hAnsi="PT Astra Serif"/>
          <w:sz w:val="26"/>
          <w:szCs w:val="26"/>
        </w:rPr>
        <w:t xml:space="preserve"> </w:t>
      </w:r>
      <w:r w:rsidR="00B62C9F" w:rsidRPr="00917CAC">
        <w:rPr>
          <w:rFonts w:ascii="PT Astra Serif" w:hAnsi="PT Astra Serif"/>
          <w:sz w:val="26"/>
          <w:szCs w:val="26"/>
        </w:rPr>
        <w:t>правооблада</w:t>
      </w:r>
      <w:r w:rsidRPr="00917CAC">
        <w:rPr>
          <w:rFonts w:ascii="PT Astra Serif" w:hAnsi="PT Astra Serif"/>
          <w:sz w:val="26"/>
          <w:szCs w:val="26"/>
        </w:rPr>
        <w:t>телем земельных участков, расположенных на</w:t>
      </w:r>
      <w:r w:rsidR="00B62C9F" w:rsidRPr="00917CAC">
        <w:rPr>
          <w:rFonts w:ascii="PT Astra Serif" w:hAnsi="PT Astra Serif"/>
          <w:sz w:val="26"/>
          <w:szCs w:val="26"/>
        </w:rPr>
        <w:t xml:space="preserve"> территории</w:t>
      </w:r>
      <w:r w:rsidRPr="00917CAC">
        <w:rPr>
          <w:rFonts w:ascii="PT Astra Serif" w:hAnsi="PT Astra Serif"/>
          <w:sz w:val="26"/>
          <w:szCs w:val="26"/>
        </w:rPr>
        <w:t xml:space="preserve"> </w:t>
      </w:r>
      <w:r w:rsidR="00B62C9F" w:rsidRPr="00917CAC">
        <w:rPr>
          <w:rFonts w:ascii="PT Astra Serif" w:hAnsi="PT Astra Serif"/>
          <w:sz w:val="26"/>
          <w:szCs w:val="26"/>
        </w:rPr>
        <w:t>проведения общественных обсуждений, и (или) расположенн</w:t>
      </w:r>
      <w:r w:rsidRPr="00917CAC">
        <w:rPr>
          <w:rFonts w:ascii="PT Astra Serif" w:hAnsi="PT Astra Serif"/>
          <w:sz w:val="26"/>
          <w:szCs w:val="26"/>
        </w:rPr>
        <w:t xml:space="preserve">ых на </w:t>
      </w:r>
      <w:r w:rsidR="00B62C9F" w:rsidRPr="00917CAC">
        <w:rPr>
          <w:rFonts w:ascii="PT Astra Serif" w:hAnsi="PT Astra Serif"/>
          <w:sz w:val="26"/>
          <w:szCs w:val="26"/>
        </w:rPr>
        <w:t>них объектов</w:t>
      </w:r>
      <w:r w:rsidRPr="00917CAC">
        <w:rPr>
          <w:rFonts w:ascii="PT Astra Serif" w:hAnsi="PT Astra Serif"/>
          <w:sz w:val="26"/>
          <w:szCs w:val="26"/>
        </w:rPr>
        <w:t xml:space="preserve"> </w:t>
      </w:r>
      <w:r w:rsidR="00B62C9F" w:rsidRPr="00917CAC">
        <w:rPr>
          <w:rFonts w:ascii="PT Astra Serif" w:hAnsi="PT Astra Serif"/>
          <w:sz w:val="26"/>
          <w:szCs w:val="26"/>
        </w:rPr>
        <w:t>капитального с</w:t>
      </w:r>
      <w:r w:rsidRPr="00917CAC">
        <w:rPr>
          <w:rFonts w:ascii="PT Astra Serif" w:hAnsi="PT Astra Serif"/>
          <w:sz w:val="26"/>
          <w:szCs w:val="26"/>
        </w:rPr>
        <w:t xml:space="preserve">троительства и (или) помещений, являющихся </w:t>
      </w:r>
      <w:r w:rsidR="00B62C9F" w:rsidRPr="00917CAC">
        <w:rPr>
          <w:rFonts w:ascii="PT Astra Serif" w:hAnsi="PT Astra Serif"/>
          <w:sz w:val="26"/>
          <w:szCs w:val="26"/>
        </w:rPr>
        <w:t>частью указанных</w:t>
      </w:r>
      <w:r w:rsidRPr="00917CAC">
        <w:rPr>
          <w:rFonts w:ascii="PT Astra Serif" w:hAnsi="PT Astra Serif"/>
          <w:sz w:val="26"/>
          <w:szCs w:val="26"/>
        </w:rPr>
        <w:t xml:space="preserve"> </w:t>
      </w:r>
      <w:r w:rsidR="00B62C9F" w:rsidRPr="00917CAC">
        <w:rPr>
          <w:rFonts w:ascii="PT Astra Serif" w:hAnsi="PT Astra Serif"/>
          <w:sz w:val="26"/>
          <w:szCs w:val="26"/>
        </w:rPr>
        <w:t>объектов</w:t>
      </w:r>
      <w:r w:rsidRPr="00917CAC">
        <w:rPr>
          <w:rFonts w:ascii="PT Astra Serif" w:hAnsi="PT Astra Serif"/>
          <w:sz w:val="26"/>
          <w:szCs w:val="26"/>
        </w:rPr>
        <w:t xml:space="preserve"> капитального строительства, необходимо представить </w:t>
      </w:r>
      <w:r w:rsidR="00B62C9F" w:rsidRPr="00917CAC">
        <w:rPr>
          <w:rFonts w:ascii="PT Astra Serif" w:hAnsi="PT Astra Serif"/>
          <w:sz w:val="26"/>
          <w:szCs w:val="26"/>
        </w:rPr>
        <w:t>сведения</w:t>
      </w:r>
      <w:r w:rsidRPr="00917CAC">
        <w:rPr>
          <w:rFonts w:ascii="PT Astra Serif" w:hAnsi="PT Astra Serif"/>
          <w:sz w:val="26"/>
          <w:szCs w:val="26"/>
        </w:rPr>
        <w:t xml:space="preserve"> </w:t>
      </w:r>
      <w:r w:rsidR="00B62C9F" w:rsidRPr="00917CAC">
        <w:rPr>
          <w:rFonts w:ascii="PT Astra Serif" w:hAnsi="PT Astra Serif"/>
          <w:sz w:val="26"/>
          <w:szCs w:val="26"/>
        </w:rPr>
        <w:t>соответ</w:t>
      </w:r>
      <w:r w:rsidRPr="00917CAC">
        <w:rPr>
          <w:rFonts w:ascii="PT Astra Serif" w:hAnsi="PT Astra Serif"/>
          <w:sz w:val="26"/>
          <w:szCs w:val="26"/>
        </w:rPr>
        <w:t xml:space="preserve">ственно о таких земельных участках, объектах </w:t>
      </w:r>
      <w:r w:rsidR="00B62C9F" w:rsidRPr="00917CAC">
        <w:rPr>
          <w:rFonts w:ascii="PT Astra Serif" w:hAnsi="PT Astra Serif"/>
          <w:sz w:val="26"/>
          <w:szCs w:val="26"/>
        </w:rPr>
        <w:t>капитального</w:t>
      </w:r>
      <w:r w:rsidRPr="00917CAC">
        <w:rPr>
          <w:rFonts w:ascii="PT Astra Serif" w:hAnsi="PT Astra Serif"/>
          <w:sz w:val="26"/>
          <w:szCs w:val="26"/>
        </w:rPr>
        <w:t xml:space="preserve"> </w:t>
      </w:r>
      <w:r w:rsidR="00B62C9F" w:rsidRPr="00917CAC">
        <w:rPr>
          <w:rFonts w:ascii="PT Astra Serif" w:hAnsi="PT Astra Serif"/>
          <w:sz w:val="26"/>
          <w:szCs w:val="26"/>
        </w:rPr>
        <w:t>строитель</w:t>
      </w:r>
      <w:r w:rsidRPr="00917CAC">
        <w:rPr>
          <w:rFonts w:ascii="PT Astra Serif" w:hAnsi="PT Astra Serif"/>
          <w:sz w:val="26"/>
          <w:szCs w:val="26"/>
        </w:rPr>
        <w:t xml:space="preserve">ства, </w:t>
      </w:r>
      <w:r w:rsidR="00B62C9F" w:rsidRPr="00917CAC">
        <w:rPr>
          <w:rFonts w:ascii="PT Astra Serif" w:hAnsi="PT Astra Serif"/>
          <w:sz w:val="26"/>
          <w:szCs w:val="26"/>
        </w:rPr>
        <w:t>помещени</w:t>
      </w:r>
      <w:r w:rsidRPr="00917CAC">
        <w:rPr>
          <w:rFonts w:ascii="PT Astra Serif" w:hAnsi="PT Astra Serif"/>
          <w:sz w:val="26"/>
          <w:szCs w:val="26"/>
        </w:rPr>
        <w:t xml:space="preserve">ях, являющихся частью указанных </w:t>
      </w:r>
      <w:r w:rsidR="00B62C9F" w:rsidRPr="00917CAC">
        <w:rPr>
          <w:rFonts w:ascii="PT Astra Serif" w:hAnsi="PT Astra Serif"/>
          <w:sz w:val="26"/>
          <w:szCs w:val="26"/>
        </w:rPr>
        <w:t>объектов</w:t>
      </w:r>
      <w:r w:rsidRPr="00917CAC">
        <w:rPr>
          <w:rFonts w:ascii="PT Astra Serif" w:hAnsi="PT Astra Serif"/>
          <w:sz w:val="26"/>
          <w:szCs w:val="26"/>
        </w:rPr>
        <w:t xml:space="preserve"> </w:t>
      </w:r>
      <w:r w:rsidR="00B62C9F" w:rsidRPr="00917CAC">
        <w:rPr>
          <w:rFonts w:ascii="PT Astra Serif" w:hAnsi="PT Astra Serif"/>
          <w:sz w:val="26"/>
          <w:szCs w:val="26"/>
        </w:rPr>
        <w:t>капитально</w:t>
      </w:r>
      <w:r w:rsidRPr="00917CAC">
        <w:rPr>
          <w:rFonts w:ascii="PT Astra Serif" w:hAnsi="PT Astra Serif"/>
          <w:sz w:val="26"/>
          <w:szCs w:val="26"/>
        </w:rPr>
        <w:t xml:space="preserve">го </w:t>
      </w:r>
      <w:r w:rsidR="00B62C9F" w:rsidRPr="00917CAC">
        <w:rPr>
          <w:rFonts w:ascii="PT Astra Serif" w:hAnsi="PT Astra Serif"/>
          <w:sz w:val="26"/>
          <w:szCs w:val="26"/>
        </w:rPr>
        <w:t>строитель</w:t>
      </w:r>
      <w:r w:rsidRPr="00917CAC">
        <w:rPr>
          <w:rFonts w:ascii="PT Astra Serif" w:hAnsi="PT Astra Serif"/>
          <w:sz w:val="26"/>
          <w:szCs w:val="26"/>
        </w:rPr>
        <w:t xml:space="preserve">ства, из  Единого государственного </w:t>
      </w:r>
      <w:r w:rsidR="00B62C9F" w:rsidRPr="00917CAC">
        <w:rPr>
          <w:rFonts w:ascii="PT Astra Serif" w:hAnsi="PT Astra Serif"/>
          <w:sz w:val="26"/>
          <w:szCs w:val="26"/>
        </w:rPr>
        <w:t>реестра</w:t>
      </w:r>
      <w:r w:rsidRPr="00917CAC">
        <w:rPr>
          <w:rFonts w:ascii="PT Astra Serif" w:hAnsi="PT Astra Serif"/>
          <w:sz w:val="26"/>
          <w:szCs w:val="26"/>
        </w:rPr>
        <w:t xml:space="preserve"> </w:t>
      </w:r>
      <w:r w:rsidR="00B62C9F" w:rsidRPr="00917CAC">
        <w:rPr>
          <w:rFonts w:ascii="PT Astra Serif" w:hAnsi="PT Astra Serif"/>
          <w:sz w:val="26"/>
          <w:szCs w:val="26"/>
        </w:rPr>
        <w:t>недвижимости и иные доку</w:t>
      </w:r>
      <w:r w:rsidRPr="00917CAC">
        <w:rPr>
          <w:rFonts w:ascii="PT Astra Serif" w:hAnsi="PT Astra Serif"/>
          <w:sz w:val="26"/>
          <w:szCs w:val="26"/>
        </w:rPr>
        <w:t xml:space="preserve">менты, </w:t>
      </w:r>
      <w:r w:rsidR="00B62C9F" w:rsidRPr="00917CAC">
        <w:rPr>
          <w:rFonts w:ascii="PT Astra Serif" w:hAnsi="PT Astra Serif"/>
          <w:sz w:val="26"/>
          <w:szCs w:val="26"/>
        </w:rPr>
        <w:t>устанавливающие или удостоверяющие права на</w:t>
      </w:r>
      <w:r w:rsidRPr="00917CAC">
        <w:rPr>
          <w:rFonts w:ascii="PT Astra Serif" w:hAnsi="PT Astra Serif"/>
          <w:sz w:val="26"/>
          <w:szCs w:val="26"/>
        </w:rPr>
        <w:t xml:space="preserve"> </w:t>
      </w:r>
      <w:r w:rsidR="00B62C9F" w:rsidRPr="00917CAC">
        <w:rPr>
          <w:rFonts w:ascii="PT Astra Serif" w:hAnsi="PT Astra Serif"/>
          <w:sz w:val="26"/>
          <w:szCs w:val="26"/>
        </w:rPr>
        <w:t>такие объекты.</w:t>
      </w:r>
    </w:p>
    <w:sectPr w:rsidR="00B62C9F" w:rsidRPr="00917CAC" w:rsidSect="00E54810">
      <w:pgSz w:w="11906" w:h="16838"/>
      <w:pgMar w:top="567" w:right="510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59C"/>
    <w:rsid w:val="00014140"/>
    <w:rsid w:val="000177B1"/>
    <w:rsid w:val="00023816"/>
    <w:rsid w:val="000451AD"/>
    <w:rsid w:val="00073C71"/>
    <w:rsid w:val="00090B5E"/>
    <w:rsid w:val="000A2C9A"/>
    <w:rsid w:val="000E24A4"/>
    <w:rsid w:val="000F4991"/>
    <w:rsid w:val="00116B5F"/>
    <w:rsid w:val="00117750"/>
    <w:rsid w:val="00123017"/>
    <w:rsid w:val="00123CBD"/>
    <w:rsid w:val="00182AF9"/>
    <w:rsid w:val="001C0C9B"/>
    <w:rsid w:val="001E4F16"/>
    <w:rsid w:val="0021746F"/>
    <w:rsid w:val="0022109F"/>
    <w:rsid w:val="002339AC"/>
    <w:rsid w:val="002356A3"/>
    <w:rsid w:val="002612C8"/>
    <w:rsid w:val="002E2FE3"/>
    <w:rsid w:val="002E4B21"/>
    <w:rsid w:val="0033319A"/>
    <w:rsid w:val="003547B2"/>
    <w:rsid w:val="00360FB1"/>
    <w:rsid w:val="00363508"/>
    <w:rsid w:val="003C6635"/>
    <w:rsid w:val="003E22D9"/>
    <w:rsid w:val="003E5C80"/>
    <w:rsid w:val="003F7AF7"/>
    <w:rsid w:val="004157F1"/>
    <w:rsid w:val="00416455"/>
    <w:rsid w:val="0042059C"/>
    <w:rsid w:val="00430026"/>
    <w:rsid w:val="004813F5"/>
    <w:rsid w:val="00483C20"/>
    <w:rsid w:val="00490E81"/>
    <w:rsid w:val="004B29D1"/>
    <w:rsid w:val="004C4C21"/>
    <w:rsid w:val="004D0C38"/>
    <w:rsid w:val="00515408"/>
    <w:rsid w:val="00550AA1"/>
    <w:rsid w:val="00551657"/>
    <w:rsid w:val="005B6922"/>
    <w:rsid w:val="005C3446"/>
    <w:rsid w:val="005D3007"/>
    <w:rsid w:val="005E48BC"/>
    <w:rsid w:val="005F4AEB"/>
    <w:rsid w:val="005F53EA"/>
    <w:rsid w:val="00610955"/>
    <w:rsid w:val="00622A54"/>
    <w:rsid w:val="00625AAA"/>
    <w:rsid w:val="006348A2"/>
    <w:rsid w:val="00645193"/>
    <w:rsid w:val="006E6288"/>
    <w:rsid w:val="007062B7"/>
    <w:rsid w:val="007159E3"/>
    <w:rsid w:val="00726851"/>
    <w:rsid w:val="00737597"/>
    <w:rsid w:val="00774AC5"/>
    <w:rsid w:val="00784C8C"/>
    <w:rsid w:val="00797408"/>
    <w:rsid w:val="007C5E2A"/>
    <w:rsid w:val="007D2503"/>
    <w:rsid w:val="008162A5"/>
    <w:rsid w:val="00824E7D"/>
    <w:rsid w:val="0083430C"/>
    <w:rsid w:val="008408DF"/>
    <w:rsid w:val="008508B0"/>
    <w:rsid w:val="008515DB"/>
    <w:rsid w:val="009050A2"/>
    <w:rsid w:val="00917CAC"/>
    <w:rsid w:val="00951B7A"/>
    <w:rsid w:val="009528ED"/>
    <w:rsid w:val="00961482"/>
    <w:rsid w:val="009707C4"/>
    <w:rsid w:val="00995480"/>
    <w:rsid w:val="009A2FD6"/>
    <w:rsid w:val="009C53A5"/>
    <w:rsid w:val="009F714D"/>
    <w:rsid w:val="00A2436B"/>
    <w:rsid w:val="00A50550"/>
    <w:rsid w:val="00A70104"/>
    <w:rsid w:val="00A73923"/>
    <w:rsid w:val="00AA4F02"/>
    <w:rsid w:val="00AC282B"/>
    <w:rsid w:val="00AC3707"/>
    <w:rsid w:val="00AD3826"/>
    <w:rsid w:val="00AE5A06"/>
    <w:rsid w:val="00AF573A"/>
    <w:rsid w:val="00B31A01"/>
    <w:rsid w:val="00B53A94"/>
    <w:rsid w:val="00B62C9F"/>
    <w:rsid w:val="00BA319A"/>
    <w:rsid w:val="00BA7BB5"/>
    <w:rsid w:val="00BB6A95"/>
    <w:rsid w:val="00BD4030"/>
    <w:rsid w:val="00BE3578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D14FCB"/>
    <w:rsid w:val="00D17955"/>
    <w:rsid w:val="00D23829"/>
    <w:rsid w:val="00D30F41"/>
    <w:rsid w:val="00D403A2"/>
    <w:rsid w:val="00D50A01"/>
    <w:rsid w:val="00D7747D"/>
    <w:rsid w:val="00D846BD"/>
    <w:rsid w:val="00D95181"/>
    <w:rsid w:val="00DB5353"/>
    <w:rsid w:val="00DD3612"/>
    <w:rsid w:val="00E05171"/>
    <w:rsid w:val="00E12839"/>
    <w:rsid w:val="00E23154"/>
    <w:rsid w:val="00E35EE6"/>
    <w:rsid w:val="00E54810"/>
    <w:rsid w:val="00E91650"/>
    <w:rsid w:val="00EA4EFA"/>
    <w:rsid w:val="00EE566F"/>
    <w:rsid w:val="00F055FD"/>
    <w:rsid w:val="00F21FB8"/>
    <w:rsid w:val="00F51A81"/>
    <w:rsid w:val="00F571A5"/>
    <w:rsid w:val="00F756CC"/>
    <w:rsid w:val="00F924A0"/>
    <w:rsid w:val="00F94204"/>
    <w:rsid w:val="00FA71A2"/>
    <w:rsid w:val="00FC1D72"/>
    <w:rsid w:val="00FE1DA8"/>
    <w:rsid w:val="00FE746A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C3B5"/>
  <w15:docId w15:val="{215E4BCE-7A17-4541-BE46-A188EAA4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ulmeria.ru" TargetMode="External"/><Relationship Id="rId5" Type="http://schemas.openxmlformats.org/officeDocument/2006/relationships/hyperlink" Target="https://ulmeria.ru/" TargetMode="External"/><Relationship Id="rId4" Type="http://schemas.openxmlformats.org/officeDocument/2006/relationships/hyperlink" Target="http://www.ulmeria.ru/ru/discuss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Рябчикова Анжелика Михайловн</cp:lastModifiedBy>
  <cp:revision>143</cp:revision>
  <cp:lastPrinted>2022-07-21T12:14:00Z</cp:lastPrinted>
  <dcterms:created xsi:type="dcterms:W3CDTF">2019-09-23T05:39:00Z</dcterms:created>
  <dcterms:modified xsi:type="dcterms:W3CDTF">2022-11-29T07:18:00Z</dcterms:modified>
</cp:coreProperties>
</file>